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5E93" w14:textId="4E4B7623" w:rsidR="006E3BFA" w:rsidRPr="006E3BFA" w:rsidRDefault="006E3BFA" w:rsidP="006E3BFA">
      <w:pPr>
        <w:spacing w:after="0" w:line="240" w:lineRule="auto"/>
        <w:jc w:val="center"/>
        <w:rPr>
          <w:rFonts w:asciiTheme="majorBidi" w:hAnsiTheme="majorBidi" w:cstheme="majorBidi"/>
          <w:b/>
          <w:bCs/>
          <w:lang w:val="en-US"/>
          <w14:ligatures w14:val="none"/>
        </w:rPr>
      </w:pPr>
      <w:r w:rsidRPr="006E3BFA">
        <w:rPr>
          <w:rFonts w:asciiTheme="majorBidi" w:hAnsiTheme="majorBidi" w:cstheme="majorBidi"/>
          <w:b/>
          <w:bCs/>
          <w:lang w:val="en-US"/>
          <w14:ligatures w14:val="none"/>
        </w:rPr>
        <w:t>Manuscript Title (1</w:t>
      </w:r>
      <w:r>
        <w:rPr>
          <w:rFonts w:asciiTheme="majorBidi" w:hAnsiTheme="majorBidi" w:cstheme="majorBidi"/>
          <w:b/>
          <w:bCs/>
          <w:lang w:val="en-US"/>
          <w14:ligatures w14:val="none"/>
        </w:rPr>
        <w:t>6</w:t>
      </w:r>
      <w:r w:rsidRPr="006E3BFA">
        <w:rPr>
          <w:rFonts w:asciiTheme="majorBidi" w:hAnsiTheme="majorBidi" w:cstheme="majorBidi"/>
          <w:b/>
          <w:bCs/>
          <w:lang w:val="en-US"/>
          <w14:ligatures w14:val="none"/>
        </w:rPr>
        <w:t xml:space="preserve">, Times New Roman, Bold) </w:t>
      </w:r>
    </w:p>
    <w:p w14:paraId="07C6FA35" w14:textId="77777777" w:rsidR="006E3BFA" w:rsidRPr="00512960" w:rsidRDefault="006E3BFA" w:rsidP="006E3BFA">
      <w:pPr>
        <w:spacing w:after="0" w:line="240" w:lineRule="auto"/>
        <w:jc w:val="center"/>
        <w:rPr>
          <w:rFonts w:asciiTheme="majorBidi" w:hAnsiTheme="majorBidi" w:cstheme="majorBidi"/>
          <w:b/>
          <w:bCs/>
          <w:sz w:val="28"/>
          <w:szCs w:val="28"/>
          <w:lang w:val="en-US"/>
          <w14:ligatures w14:val="none"/>
        </w:rPr>
      </w:pPr>
      <w:r w:rsidRPr="00512960">
        <w:rPr>
          <w:rFonts w:asciiTheme="majorBidi" w:hAnsiTheme="majorBidi" w:cstheme="majorBidi"/>
          <w:b/>
          <w:bCs/>
          <w:sz w:val="28"/>
          <w:szCs w:val="28"/>
          <w:lang w:val="en-US"/>
          <w14:ligatures w14:val="none"/>
        </w:rPr>
        <w:t xml:space="preserve">  </w:t>
      </w:r>
    </w:p>
    <w:p w14:paraId="77797DB2"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lang w:val="en-US"/>
          <w14:ligatures w14:val="none"/>
        </w:rPr>
        <w:t>First Author</w:t>
      </w:r>
      <w:r w:rsidRPr="006E3BFA">
        <w:rPr>
          <w:rFonts w:asciiTheme="majorBidi" w:hAnsiTheme="majorBidi" w:cstheme="majorBidi"/>
          <w:sz w:val="24"/>
          <w:szCs w:val="24"/>
          <w:vertAlign w:val="superscript"/>
          <w:lang w:val="en-US"/>
          <w14:ligatures w14:val="none"/>
        </w:rPr>
        <w:t xml:space="preserve"> 1*</w:t>
      </w:r>
      <w:r w:rsidRPr="006E3BFA">
        <w:rPr>
          <w:rFonts w:asciiTheme="majorBidi" w:hAnsiTheme="majorBidi" w:cstheme="majorBidi"/>
          <w:sz w:val="24"/>
          <w:szCs w:val="24"/>
          <w:lang w:val="en-US"/>
          <w14:ligatures w14:val="none"/>
        </w:rPr>
        <w:t>, and</w:t>
      </w:r>
      <w:r w:rsidRPr="006E3BFA">
        <w:rPr>
          <w:rFonts w:asciiTheme="majorBidi" w:hAnsiTheme="majorBidi" w:cstheme="majorBidi"/>
          <w:sz w:val="24"/>
          <w:szCs w:val="24"/>
          <w:vertAlign w:val="superscript"/>
          <w:lang w:val="en-US"/>
          <w14:ligatures w14:val="none"/>
        </w:rPr>
        <w:t xml:space="preserve"> </w:t>
      </w:r>
      <w:r w:rsidRPr="006E3BFA">
        <w:rPr>
          <w:rFonts w:asciiTheme="majorBidi" w:hAnsiTheme="majorBidi" w:cstheme="majorBidi"/>
          <w:sz w:val="24"/>
          <w:szCs w:val="24"/>
          <w:lang w:val="en-US"/>
          <w14:ligatures w14:val="none"/>
        </w:rPr>
        <w:t>Second Author</w:t>
      </w:r>
      <w:r w:rsidRPr="006E3BFA">
        <w:rPr>
          <w:rFonts w:asciiTheme="majorBidi" w:hAnsiTheme="majorBidi" w:cstheme="majorBidi"/>
          <w:sz w:val="24"/>
          <w:szCs w:val="24"/>
          <w:vertAlign w:val="superscript"/>
          <w:lang w:val="en-US"/>
          <w14:ligatures w14:val="none"/>
        </w:rPr>
        <w:t>2</w:t>
      </w:r>
    </w:p>
    <w:p w14:paraId="0AD80995"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vertAlign w:val="superscript"/>
          <w:lang w:val="en-US"/>
          <w14:ligatures w14:val="none"/>
        </w:rPr>
        <w:t>1</w:t>
      </w:r>
      <w:r w:rsidRPr="006E3BFA">
        <w:rPr>
          <w:rFonts w:asciiTheme="majorBidi" w:hAnsiTheme="majorBidi" w:cstheme="majorBidi"/>
          <w:sz w:val="24"/>
          <w:szCs w:val="24"/>
          <w:lang w:val="en-US"/>
          <w14:ligatures w14:val="none"/>
        </w:rPr>
        <w:t xml:space="preserve"> Department, Faculty, University, City, Country</w:t>
      </w:r>
    </w:p>
    <w:p w14:paraId="1CF44C9B" w14:textId="77777777" w:rsidR="006E3BFA" w:rsidRPr="006E3BFA" w:rsidRDefault="006E3BFA" w:rsidP="006E3BFA">
      <w:pPr>
        <w:spacing w:after="0" w:line="240" w:lineRule="auto"/>
        <w:jc w:val="center"/>
        <w:rPr>
          <w:rFonts w:asciiTheme="majorBidi" w:hAnsiTheme="majorBidi" w:cstheme="majorBidi"/>
          <w:sz w:val="24"/>
          <w:szCs w:val="24"/>
          <w:lang w:val="en-US"/>
          <w14:ligatures w14:val="none"/>
        </w:rPr>
      </w:pPr>
      <w:r w:rsidRPr="006E3BFA">
        <w:rPr>
          <w:rFonts w:asciiTheme="majorBidi" w:hAnsiTheme="majorBidi" w:cstheme="majorBidi"/>
          <w:sz w:val="24"/>
          <w:szCs w:val="24"/>
          <w:vertAlign w:val="superscript"/>
          <w:lang w:val="en-US"/>
          <w14:ligatures w14:val="none"/>
        </w:rPr>
        <w:t>2</w:t>
      </w:r>
      <w:r w:rsidRPr="006E3BFA">
        <w:rPr>
          <w:rFonts w:asciiTheme="majorBidi" w:hAnsiTheme="majorBidi" w:cstheme="majorBidi"/>
          <w:sz w:val="24"/>
          <w:szCs w:val="24"/>
          <w:lang w:val="en-US"/>
          <w14:ligatures w14:val="none"/>
        </w:rPr>
        <w:t xml:space="preserve"> Department, Faculty, University, City, Country</w:t>
      </w:r>
    </w:p>
    <w:p w14:paraId="1F58273F" w14:textId="5BFD064D" w:rsidR="006E3BFA" w:rsidRPr="006E3BFA" w:rsidRDefault="006E3BFA" w:rsidP="006E3BFA">
      <w:pPr>
        <w:spacing w:after="0" w:line="240" w:lineRule="auto"/>
        <w:jc w:val="center"/>
        <w:rPr>
          <w:rFonts w:asciiTheme="majorBidi" w:eastAsia="Calibri" w:hAnsiTheme="majorBidi" w:cstheme="majorBidi"/>
          <w:b/>
          <w:bCs/>
          <w:color w:val="0D0D0D" w:themeColor="text1" w:themeTint="F2"/>
          <w:sz w:val="24"/>
          <w:szCs w:val="24"/>
          <w:rtl/>
          <w:lang w:val="en-US"/>
        </w:rPr>
      </w:pPr>
      <w:r w:rsidRPr="006E3BFA">
        <w:rPr>
          <w:rFonts w:asciiTheme="majorBidi" w:eastAsia="Calibri" w:hAnsiTheme="majorBidi" w:cs="Times New Roman"/>
          <w:b/>
          <w:bCs/>
          <w:color w:val="0D0D0D" w:themeColor="text1" w:themeTint="F2"/>
          <w:sz w:val="24"/>
          <w:szCs w:val="24"/>
          <w:rtl/>
          <w:lang w:val="en-US"/>
        </w:rPr>
        <w:t xml:space="preserve">* </w:t>
      </w:r>
      <w:r w:rsidRPr="006E3BFA">
        <w:rPr>
          <w:rFonts w:asciiTheme="majorBidi" w:eastAsia="Calibri" w:hAnsiTheme="majorBidi" w:cstheme="majorBidi"/>
          <w:b/>
          <w:bCs/>
          <w:color w:val="0D0D0D" w:themeColor="text1" w:themeTint="F2"/>
          <w:sz w:val="24"/>
          <w:szCs w:val="24"/>
          <w:lang w:val="en-US"/>
        </w:rPr>
        <w:t xml:space="preserve">Email (for reference researcher): </w:t>
      </w:r>
      <w:hyperlink r:id="rId8" w:history="1">
        <w:r w:rsidRPr="006E3BFA">
          <w:rPr>
            <w:rStyle w:val="Hyperlink"/>
            <w:rFonts w:asciiTheme="majorBidi" w:eastAsia="Calibri" w:hAnsiTheme="majorBidi" w:cstheme="majorBidi"/>
            <w:b/>
            <w:bCs/>
            <w:sz w:val="24"/>
            <w:szCs w:val="24"/>
            <w:lang w:val="en-US"/>
          </w:rPr>
          <w:t>xxxxxxxx@xxxx.com</w:t>
        </w:r>
      </w:hyperlink>
    </w:p>
    <w:p w14:paraId="2F0C9CD6" w14:textId="77777777" w:rsidR="006E3BFA" w:rsidRDefault="006E3BFA" w:rsidP="006E3BFA">
      <w:pPr>
        <w:bidi/>
        <w:spacing w:after="0" w:line="240" w:lineRule="auto"/>
        <w:jc w:val="center"/>
        <w:rPr>
          <w:rFonts w:asciiTheme="majorBidi" w:eastAsia="Calibri" w:hAnsiTheme="majorBidi" w:cstheme="majorBidi"/>
          <w:b/>
          <w:bCs/>
          <w:color w:val="0D0D0D" w:themeColor="text1" w:themeTint="F2"/>
          <w:lang w:val="en-US"/>
        </w:rPr>
      </w:pPr>
    </w:p>
    <w:p w14:paraId="0EFB0A01" w14:textId="6587A1D4" w:rsidR="00341308" w:rsidRPr="006E3BFA" w:rsidRDefault="00341308" w:rsidP="006E3BFA">
      <w:pPr>
        <w:bidi/>
        <w:spacing w:after="0" w:line="240" w:lineRule="auto"/>
        <w:jc w:val="center"/>
        <w:rPr>
          <w:rFonts w:asciiTheme="majorBidi" w:eastAsia="Calibri" w:hAnsiTheme="majorBidi" w:cstheme="majorBidi"/>
          <w:b/>
          <w:bCs/>
          <w:color w:val="0D0D0D" w:themeColor="text1" w:themeTint="F2"/>
          <w:sz w:val="28"/>
          <w:szCs w:val="28"/>
          <w:rtl/>
          <w:lang w:val="en-US" w:bidi="ar-DZ"/>
        </w:rPr>
      </w:pPr>
      <w:r w:rsidRPr="006E3BFA">
        <w:rPr>
          <w:rFonts w:asciiTheme="majorBidi" w:eastAsia="Calibri" w:hAnsiTheme="majorBidi" w:cstheme="majorBidi"/>
          <w:b/>
          <w:bCs/>
          <w:color w:val="0D0D0D" w:themeColor="text1" w:themeTint="F2"/>
          <w:sz w:val="28"/>
          <w:szCs w:val="28"/>
          <w:rtl/>
          <w:lang w:val="en-US" w:bidi="ar-JO"/>
        </w:rPr>
        <w:t>عنوان المقال (باللغة العربية)</w:t>
      </w:r>
      <w:r w:rsidRPr="006E3BFA">
        <w:rPr>
          <w:rFonts w:asciiTheme="majorBidi" w:eastAsia="Calibri" w:hAnsiTheme="majorBidi" w:cstheme="majorBidi"/>
          <w:b/>
          <w:bCs/>
          <w:color w:val="0D0D0D" w:themeColor="text1" w:themeTint="F2"/>
          <w:sz w:val="28"/>
          <w:szCs w:val="28"/>
          <w:rtl/>
          <w:lang w:val="en-US" w:bidi="ar-DZ"/>
        </w:rPr>
        <w:t xml:space="preserve"> (</w:t>
      </w:r>
      <w:r w:rsidR="00512960" w:rsidRPr="006E3BFA">
        <w:rPr>
          <w:rFonts w:asciiTheme="majorBidi" w:eastAsia="Calibri" w:hAnsiTheme="majorBidi" w:cstheme="majorBidi"/>
          <w:b/>
          <w:bCs/>
          <w:color w:val="0D0D0D" w:themeColor="text1" w:themeTint="F2"/>
          <w:sz w:val="28"/>
          <w:szCs w:val="28"/>
          <w:lang w:val="en-US" w:bidi="ar-DZ"/>
        </w:rPr>
        <w:t>Times New Roman</w:t>
      </w:r>
      <w:r w:rsidRPr="006E3BFA">
        <w:rPr>
          <w:rFonts w:asciiTheme="majorBidi" w:eastAsia="Calibri" w:hAnsiTheme="majorBidi" w:cstheme="majorBidi"/>
          <w:b/>
          <w:bCs/>
          <w:color w:val="0D0D0D" w:themeColor="text1" w:themeTint="F2"/>
          <w:sz w:val="28"/>
          <w:szCs w:val="28"/>
          <w:rtl/>
          <w:lang w:val="en-US" w:bidi="ar-DZ"/>
        </w:rPr>
        <w:t>) (1</w:t>
      </w:r>
      <w:r w:rsidR="009911DF" w:rsidRPr="006E3BFA">
        <w:rPr>
          <w:rFonts w:asciiTheme="majorBidi" w:eastAsia="Calibri" w:hAnsiTheme="majorBidi" w:cstheme="majorBidi"/>
          <w:b/>
          <w:bCs/>
          <w:color w:val="0D0D0D" w:themeColor="text1" w:themeTint="F2"/>
          <w:sz w:val="28"/>
          <w:szCs w:val="28"/>
          <w:rtl/>
          <w:lang w:val="en-US" w:bidi="ar-DZ"/>
        </w:rPr>
        <w:t>6</w:t>
      </w:r>
      <w:r w:rsidRPr="006E3BFA">
        <w:rPr>
          <w:rFonts w:asciiTheme="majorBidi" w:eastAsia="Calibri" w:hAnsiTheme="majorBidi" w:cstheme="majorBidi"/>
          <w:b/>
          <w:bCs/>
          <w:color w:val="0D0D0D" w:themeColor="text1" w:themeTint="F2"/>
          <w:sz w:val="28"/>
          <w:szCs w:val="28"/>
          <w:rtl/>
          <w:lang w:val="en-US" w:bidi="ar-DZ"/>
        </w:rPr>
        <w:t xml:space="preserve"> حجم غليظ)</w:t>
      </w:r>
    </w:p>
    <w:p w14:paraId="6588046A" w14:textId="77777777" w:rsidR="00341308" w:rsidRPr="00512960" w:rsidRDefault="00341308" w:rsidP="00C5335A">
      <w:pPr>
        <w:bidi/>
        <w:spacing w:after="0" w:line="240" w:lineRule="auto"/>
        <w:rPr>
          <w:rFonts w:asciiTheme="majorBidi" w:eastAsia="Calibri" w:hAnsiTheme="majorBidi" w:cstheme="majorBidi"/>
          <w:bCs/>
          <w:color w:val="0D0D0D" w:themeColor="text1" w:themeTint="F2"/>
          <w:sz w:val="22"/>
          <w:szCs w:val="20"/>
          <w:lang w:val="en-US"/>
        </w:rPr>
      </w:pPr>
    </w:p>
    <w:p w14:paraId="2E1E4986" w14:textId="4BE19196" w:rsidR="00341308" w:rsidRPr="00512960" w:rsidRDefault="00341308" w:rsidP="00C5335A">
      <w:pPr>
        <w:bidi/>
        <w:spacing w:after="0" w:line="240" w:lineRule="auto"/>
        <w:ind w:left="425"/>
        <w:contextualSpacing/>
        <w:jc w:val="center"/>
        <w:rPr>
          <w:rFonts w:asciiTheme="majorBidi" w:eastAsia="Calibri" w:hAnsiTheme="majorBidi" w:cstheme="majorBidi"/>
          <w:color w:val="0D0D0D" w:themeColor="text1" w:themeTint="F2"/>
          <w:sz w:val="24"/>
          <w:szCs w:val="24"/>
          <w:rtl/>
          <w:lang w:val="en-US" w:bidi="ar-JO"/>
        </w:rPr>
      </w:pPr>
      <w:r w:rsidRPr="00512960">
        <w:rPr>
          <w:rFonts w:asciiTheme="majorBidi" w:eastAsia="Calibri" w:hAnsiTheme="majorBidi" w:cstheme="majorBidi"/>
          <w:color w:val="0D0D0D" w:themeColor="text1" w:themeTint="F2"/>
          <w:sz w:val="24"/>
          <w:szCs w:val="24"/>
          <w:rtl/>
          <w:lang w:val="en-US" w:eastAsia="fr-FR" w:bidi="ar-JO"/>
        </w:rPr>
        <w:t xml:space="preserve">اسم ولقب </w:t>
      </w:r>
      <w:r w:rsidRPr="00512960">
        <w:rPr>
          <w:rFonts w:asciiTheme="majorBidi" w:eastAsia="Calibri" w:hAnsiTheme="majorBidi" w:cstheme="majorBidi"/>
          <w:color w:val="0D0D0D" w:themeColor="text1" w:themeTint="F2"/>
          <w:sz w:val="24"/>
          <w:szCs w:val="24"/>
          <w:rtl/>
          <w:lang w:val="en-US" w:bidi="ar-JO"/>
        </w:rPr>
        <w:t>المؤلف الأول</w:t>
      </w:r>
      <w:r w:rsidR="009911DF" w:rsidRPr="00512960">
        <w:rPr>
          <w:rFonts w:asciiTheme="majorBidi" w:eastAsia="Calibri" w:hAnsiTheme="majorBidi" w:cstheme="majorBidi"/>
          <w:color w:val="0D0D0D" w:themeColor="text1" w:themeTint="F2"/>
          <w:sz w:val="24"/>
          <w:szCs w:val="24"/>
          <w:vertAlign w:val="superscript"/>
          <w:lang w:val="en-US" w:bidi="ar-JO"/>
        </w:rPr>
        <w:t>1*</w:t>
      </w:r>
      <w:r w:rsidRPr="00512960">
        <w:rPr>
          <w:rFonts w:asciiTheme="majorBidi" w:eastAsia="Calibri" w:hAnsiTheme="majorBidi" w:cstheme="majorBidi"/>
          <w:color w:val="0D0D0D" w:themeColor="text1" w:themeTint="F2"/>
          <w:sz w:val="24"/>
          <w:szCs w:val="24"/>
          <w:rtl/>
          <w:lang w:val="en-US" w:bidi="ar-JO"/>
        </w:rPr>
        <w:t xml:space="preserve">، اسم ولقب المؤلف الثاني </w:t>
      </w:r>
      <w:r w:rsidRPr="00512960">
        <w:rPr>
          <w:rFonts w:asciiTheme="majorBidi" w:eastAsia="Calibri" w:hAnsiTheme="majorBidi" w:cstheme="majorBidi"/>
          <w:color w:val="0D0D0D" w:themeColor="text1" w:themeTint="F2"/>
          <w:sz w:val="24"/>
          <w:szCs w:val="24"/>
          <w:vertAlign w:val="superscript"/>
          <w:rtl/>
          <w:lang w:val="en-US" w:bidi="ar-JO"/>
        </w:rPr>
        <w:t>2</w:t>
      </w:r>
      <w:r w:rsidRPr="00512960">
        <w:rPr>
          <w:rFonts w:asciiTheme="majorBidi" w:eastAsia="Calibri" w:hAnsiTheme="majorBidi" w:cstheme="majorBidi"/>
          <w:color w:val="0D0D0D" w:themeColor="text1" w:themeTint="F2"/>
          <w:sz w:val="24"/>
          <w:szCs w:val="24"/>
          <w:rtl/>
          <w:lang w:val="en-US" w:bidi="ar-JO"/>
        </w:rPr>
        <w:t xml:space="preserve"> (</w:t>
      </w:r>
      <w:r w:rsidR="009911DF" w:rsidRPr="00512960">
        <w:rPr>
          <w:rFonts w:asciiTheme="majorBidi" w:eastAsia="Calibri" w:hAnsiTheme="majorBidi" w:cstheme="majorBidi"/>
          <w:color w:val="0D0D0D" w:themeColor="text1" w:themeTint="F2"/>
          <w:sz w:val="24"/>
          <w:szCs w:val="24"/>
          <w:rtl/>
          <w:lang w:val="en-US" w:bidi="ar-JO"/>
        </w:rPr>
        <w:t>حجم 12</w:t>
      </w:r>
      <w:r w:rsidRPr="00512960">
        <w:rPr>
          <w:rFonts w:asciiTheme="majorBidi" w:eastAsia="Calibri" w:hAnsiTheme="majorBidi" w:cstheme="majorBidi"/>
          <w:color w:val="0D0D0D" w:themeColor="text1" w:themeTint="F2"/>
          <w:sz w:val="24"/>
          <w:szCs w:val="24"/>
          <w:rtl/>
          <w:lang w:val="en-US" w:bidi="ar-JO"/>
        </w:rPr>
        <w:t>)</w:t>
      </w:r>
    </w:p>
    <w:p w14:paraId="379AFAEF" w14:textId="71FB92A9" w:rsidR="009911DF" w:rsidRPr="00512960" w:rsidRDefault="009911DF" w:rsidP="00C5335A">
      <w:pPr>
        <w:bidi/>
        <w:spacing w:after="0" w:line="240" w:lineRule="auto"/>
        <w:jc w:val="center"/>
        <w:rPr>
          <w:rFonts w:asciiTheme="majorBidi" w:hAnsiTheme="majorBidi" w:cstheme="majorBidi"/>
          <w:sz w:val="24"/>
          <w:szCs w:val="24"/>
          <w:rtl/>
          <w:lang w:val="en-US" w:bidi="ar-LY"/>
          <w14:ligatures w14:val="none"/>
        </w:rPr>
      </w:pPr>
      <w:r w:rsidRPr="00512960">
        <w:rPr>
          <w:rFonts w:asciiTheme="majorBidi" w:hAnsiTheme="majorBidi" w:cstheme="majorBidi"/>
          <w:b/>
          <w:bCs/>
          <w:sz w:val="24"/>
          <w:szCs w:val="24"/>
          <w:vertAlign w:val="superscript"/>
          <w:rtl/>
          <w:lang w:val="en-US" w:bidi="ar-LY"/>
          <w14:ligatures w14:val="none"/>
        </w:rPr>
        <w:t>1</w:t>
      </w:r>
      <w:r w:rsidRPr="00512960">
        <w:rPr>
          <w:rFonts w:asciiTheme="majorBidi" w:hAnsiTheme="majorBidi" w:cstheme="majorBidi"/>
          <w:sz w:val="24"/>
          <w:szCs w:val="24"/>
          <w:rtl/>
          <w:lang w:val="en-US" w:bidi="ar-LY"/>
          <w14:ligatures w14:val="none"/>
        </w:rPr>
        <w:t xml:space="preserve"> القسم، الكلية، الجامعة، المدينة، الدولة </w:t>
      </w:r>
    </w:p>
    <w:p w14:paraId="4228CDCD" w14:textId="77777777" w:rsidR="009911DF" w:rsidRPr="00512960" w:rsidRDefault="009911DF" w:rsidP="00C5335A">
      <w:pPr>
        <w:spacing w:after="0" w:line="240" w:lineRule="auto"/>
        <w:jc w:val="center"/>
        <w:rPr>
          <w:rFonts w:asciiTheme="majorBidi" w:hAnsiTheme="majorBidi" w:cstheme="majorBidi"/>
          <w:b/>
          <w:bCs/>
          <w:sz w:val="28"/>
          <w:szCs w:val="28"/>
          <w:lang w:val="en-US"/>
          <w14:ligatures w14:val="none"/>
        </w:rPr>
      </w:pPr>
    </w:p>
    <w:p w14:paraId="26E807C1" w14:textId="77777777" w:rsidR="009911DF" w:rsidRPr="00512960" w:rsidRDefault="009911DF" w:rsidP="00C5335A">
      <w:pPr>
        <w:autoSpaceDE w:val="0"/>
        <w:autoSpaceDN w:val="0"/>
        <w:adjustRightInd w:val="0"/>
        <w:spacing w:after="0" w:line="240" w:lineRule="auto"/>
        <w:ind w:right="651"/>
        <w:jc w:val="center"/>
        <w:rPr>
          <w:rFonts w:asciiTheme="majorBidi" w:hAnsiTheme="majorBidi" w:cstheme="majorBidi"/>
          <w:sz w:val="20"/>
          <w:szCs w:val="20"/>
          <w:lang w:val="en-US"/>
          <w14:ligatures w14:val="none"/>
        </w:rPr>
      </w:pPr>
    </w:p>
    <w:p w14:paraId="2E7E3621" w14:textId="433F19AB" w:rsidR="009911DF" w:rsidRPr="00512960" w:rsidRDefault="009911DF" w:rsidP="00B16372">
      <w:pPr>
        <w:pBdr>
          <w:bottom w:val="single" w:sz="12" w:space="1" w:color="00B050"/>
        </w:pBdr>
        <w:spacing w:after="0" w:line="240" w:lineRule="auto"/>
        <w:jc w:val="center"/>
        <w:rPr>
          <w:rFonts w:asciiTheme="majorBidi" w:hAnsiTheme="majorBidi" w:cstheme="majorBidi"/>
          <w:sz w:val="22"/>
          <w:szCs w:val="22"/>
          <w:lang w:val="en-US"/>
          <w14:ligatures w14:val="none"/>
        </w:rPr>
      </w:pPr>
      <w:r w:rsidRPr="00512960">
        <w:rPr>
          <w:rFonts w:asciiTheme="majorBidi" w:hAnsiTheme="majorBidi" w:cstheme="majorBidi"/>
          <w:sz w:val="22"/>
          <w:szCs w:val="22"/>
          <w:lang w:val="en-US"/>
          <w14:ligatures w14:val="none"/>
        </w:rPr>
        <w:t>Received: 02-</w:t>
      </w:r>
      <w:r w:rsidR="00504C9F">
        <w:rPr>
          <w:rFonts w:asciiTheme="majorBidi" w:hAnsiTheme="majorBidi" w:cstheme="majorBidi"/>
          <w:sz w:val="22"/>
          <w:szCs w:val="22"/>
          <w:lang w:val="en-US"/>
          <w14:ligatures w14:val="none"/>
        </w:rPr>
        <w:t>04</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Accepted: 17-</w:t>
      </w:r>
      <w:r w:rsidR="00504C9F">
        <w:rPr>
          <w:rFonts w:asciiTheme="majorBidi" w:hAnsiTheme="majorBidi" w:cstheme="majorBidi"/>
          <w:sz w:val="22"/>
          <w:szCs w:val="22"/>
          <w:lang w:val="en-US"/>
          <w14:ligatures w14:val="none"/>
        </w:rPr>
        <w:t>05</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xml:space="preserve">; Published: </w:t>
      </w:r>
      <w:r w:rsidR="00504C9F">
        <w:rPr>
          <w:rFonts w:asciiTheme="majorBidi" w:hAnsiTheme="majorBidi" w:cstheme="majorBidi"/>
          <w:sz w:val="22"/>
          <w:szCs w:val="22"/>
          <w:lang w:val="en-US"/>
          <w14:ligatures w14:val="none"/>
        </w:rPr>
        <w:t>01</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06</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p>
    <w:p w14:paraId="04A9D3C7" w14:textId="77777777" w:rsidR="006E3BFA" w:rsidRPr="002707AA" w:rsidRDefault="006E3BFA" w:rsidP="006E3BFA">
      <w:pPr>
        <w:spacing w:after="0" w:line="240" w:lineRule="auto"/>
        <w:jc w:val="both"/>
        <w:rPr>
          <w:rFonts w:asciiTheme="majorBidi" w:eastAsia="Calibri" w:hAnsiTheme="majorBidi" w:cstheme="majorBidi"/>
          <w:b/>
          <w:bCs/>
          <w:sz w:val="24"/>
          <w:szCs w:val="24"/>
          <w:lang w:val="en-US" w:eastAsia="it-IT"/>
        </w:rPr>
      </w:pPr>
      <w:r w:rsidRPr="002707AA">
        <w:rPr>
          <w:rFonts w:asciiTheme="majorBidi" w:eastAsia="Calibri" w:hAnsiTheme="majorBidi" w:cstheme="majorBidi"/>
          <w:b/>
          <w:bCs/>
          <w:sz w:val="24"/>
          <w:szCs w:val="24"/>
          <w:lang w:val="en-US" w:eastAsia="it-IT"/>
        </w:rPr>
        <w:t>Abstract:</w:t>
      </w:r>
    </w:p>
    <w:p w14:paraId="022E255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sz w:val="24"/>
          <w:szCs w:val="24"/>
          <w:lang w:val="en-US" w:eastAsia="it-IT"/>
        </w:rPr>
        <w:t>(Times New Roman: size - 12)   Abstract must be written in English within 300 words</w:t>
      </w:r>
      <w:r w:rsidRPr="002707AA">
        <w:rPr>
          <w:rFonts w:asciiTheme="majorBidi" w:eastAsia="Calibri" w:hAnsiTheme="majorBidi" w:cs="Times New Roman"/>
          <w:sz w:val="24"/>
          <w:szCs w:val="24"/>
          <w:rtl/>
          <w:lang w:val="en-US" w:eastAsia="it-IT"/>
        </w:rPr>
        <w:t>.</w:t>
      </w:r>
    </w:p>
    <w:p w14:paraId="3F5BC00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 .</w:t>
      </w:r>
    </w:p>
    <w:p w14:paraId="3DE33160"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يجب ألا تكون المضامين المحررة باللغة الإنجليزية (العنوان، الملخص، الكلمات المفتاحية) مترجمة ترجمة آلية تحت طائلة رفض المقال.</w:t>
      </w:r>
    </w:p>
    <w:p w14:paraId="4FEA1660" w14:textId="77777777" w:rsidR="006E3BFA" w:rsidRDefault="006E3BFA" w:rsidP="00B16372">
      <w:pPr>
        <w:spacing w:after="0" w:line="240" w:lineRule="auto"/>
        <w:jc w:val="both"/>
        <w:rPr>
          <w:rFonts w:asciiTheme="majorBidi" w:eastAsia="Calibri" w:hAnsiTheme="majorBidi" w:cstheme="majorBidi"/>
          <w:sz w:val="24"/>
          <w:szCs w:val="24"/>
          <w:lang w:val="en-US" w:eastAsia="it-IT"/>
        </w:rPr>
      </w:pPr>
    </w:p>
    <w:p w14:paraId="62694D4B" w14:textId="77777777" w:rsidR="006E3BFA" w:rsidRPr="002707AA" w:rsidRDefault="006E3BFA" w:rsidP="00B16372">
      <w:pPr>
        <w:pBdr>
          <w:bottom w:val="single" w:sz="12" w:space="1" w:color="00B050"/>
        </w:pBd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b/>
          <w:bCs/>
          <w:sz w:val="24"/>
          <w:szCs w:val="24"/>
          <w:lang w:val="en-US" w:eastAsia="it-IT"/>
        </w:rPr>
        <w:t>Keywords:</w:t>
      </w:r>
      <w:r w:rsidRPr="002707AA">
        <w:rPr>
          <w:rFonts w:asciiTheme="majorBidi" w:eastAsia="Calibri" w:hAnsiTheme="majorBidi" w:cstheme="majorBidi"/>
          <w:sz w:val="24"/>
          <w:szCs w:val="24"/>
          <w:lang w:val="en-US" w:eastAsia="it-IT"/>
        </w:rPr>
        <w:t xml:space="preserve"> word; word; word; (not more than 7 words)</w:t>
      </w:r>
      <w:r w:rsidRPr="002707AA">
        <w:rPr>
          <w:rFonts w:asciiTheme="majorBidi" w:eastAsia="Calibri" w:hAnsiTheme="majorBidi" w:cs="Times New Roman"/>
          <w:sz w:val="24"/>
          <w:szCs w:val="24"/>
          <w:lang w:val="en-US" w:eastAsia="it-IT"/>
        </w:rPr>
        <w:t>.</w:t>
      </w:r>
    </w:p>
    <w:p w14:paraId="34D86215" w14:textId="3CAEC274" w:rsidR="002707AA" w:rsidRPr="002707AA" w:rsidRDefault="002707AA" w:rsidP="006E3BFA">
      <w:pPr>
        <w:bidi/>
        <w:spacing w:after="0" w:line="240" w:lineRule="auto"/>
        <w:rPr>
          <w:rFonts w:asciiTheme="majorBidi" w:eastAsia="Calibri" w:hAnsiTheme="majorBidi" w:cstheme="majorBidi"/>
          <w:b/>
          <w:bCs/>
          <w:sz w:val="28"/>
          <w:szCs w:val="28"/>
          <w:lang w:val="en-US" w:eastAsia="it-IT"/>
        </w:rPr>
      </w:pPr>
      <w:r>
        <w:rPr>
          <w:rFonts w:asciiTheme="majorBidi" w:eastAsia="Calibri" w:hAnsiTheme="majorBidi" w:cs="Times New Roman" w:hint="cs"/>
          <w:b/>
          <w:bCs/>
          <w:sz w:val="28"/>
          <w:szCs w:val="28"/>
          <w:rtl/>
          <w:lang w:val="en-US" w:eastAsia="it-IT"/>
        </w:rPr>
        <w:t>ا</w:t>
      </w:r>
      <w:r w:rsidRPr="002707AA">
        <w:rPr>
          <w:rFonts w:asciiTheme="majorBidi" w:eastAsia="Calibri" w:hAnsiTheme="majorBidi" w:cs="Times New Roman"/>
          <w:b/>
          <w:bCs/>
          <w:sz w:val="28"/>
          <w:szCs w:val="28"/>
          <w:rtl/>
          <w:lang w:val="en-US" w:eastAsia="it-IT"/>
        </w:rPr>
        <w:t xml:space="preserve">لملخص: </w:t>
      </w:r>
    </w:p>
    <w:p w14:paraId="6C378ED3"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xml:space="preserve">في حدود 300 كلمة، </w:t>
      </w:r>
      <w:r w:rsidRPr="002707AA">
        <w:rPr>
          <w:rFonts w:asciiTheme="majorBidi" w:eastAsia="Calibri" w:hAnsiTheme="majorBidi" w:cstheme="majorBidi"/>
          <w:sz w:val="28"/>
          <w:szCs w:val="28"/>
          <w:lang w:val="en-US" w:eastAsia="it-IT"/>
        </w:rPr>
        <w:t>Times New Roman</w:t>
      </w:r>
      <w:r w:rsidRPr="002707AA">
        <w:rPr>
          <w:rFonts w:asciiTheme="majorBidi" w:eastAsia="Calibri" w:hAnsiTheme="majorBidi" w:cs="Times New Roman"/>
          <w:sz w:val="28"/>
          <w:szCs w:val="28"/>
          <w:rtl/>
          <w:lang w:val="en-US" w:eastAsia="it-IT"/>
        </w:rPr>
        <w:t>) - حجم 14)</w:t>
      </w:r>
    </w:p>
    <w:p w14:paraId="2A6F34A2"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w:t>
      </w:r>
    </w:p>
    <w:p w14:paraId="0742E79F"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p>
    <w:p w14:paraId="2CBC7E27" w14:textId="77777777" w:rsidR="002707AA" w:rsidRPr="002707AA" w:rsidRDefault="002707AA" w:rsidP="00B16372">
      <w:pPr>
        <w:pBdr>
          <w:bottom w:val="single" w:sz="12" w:space="1" w:color="00B050"/>
        </w:pBdr>
        <w:bidi/>
        <w:spacing w:after="0" w:line="240" w:lineRule="auto"/>
        <w:rPr>
          <w:rFonts w:asciiTheme="majorBidi" w:eastAsia="Calibri" w:hAnsiTheme="majorBidi" w:cstheme="majorBidi" w:hint="cs"/>
          <w:sz w:val="28"/>
          <w:szCs w:val="28"/>
          <w:rtl/>
          <w:lang w:val="en-US" w:eastAsia="it-IT"/>
        </w:rPr>
      </w:pPr>
      <w:r w:rsidRPr="002707AA">
        <w:rPr>
          <w:rFonts w:asciiTheme="majorBidi" w:eastAsia="Calibri" w:hAnsiTheme="majorBidi" w:cs="Times New Roman"/>
          <w:b/>
          <w:bCs/>
          <w:sz w:val="28"/>
          <w:szCs w:val="28"/>
          <w:rtl/>
          <w:lang w:val="en-US" w:eastAsia="it-IT"/>
        </w:rPr>
        <w:t>الكلمات المفتاحية:</w:t>
      </w:r>
      <w:r w:rsidRPr="002707AA">
        <w:rPr>
          <w:rFonts w:asciiTheme="majorBidi" w:eastAsia="Calibri" w:hAnsiTheme="majorBidi" w:cs="Times New Roman"/>
          <w:sz w:val="28"/>
          <w:szCs w:val="28"/>
          <w:rtl/>
          <w:lang w:val="en-US" w:eastAsia="it-IT"/>
        </w:rPr>
        <w:t xml:space="preserve"> كلمة، كلمة، كلمة، ... (في حدود 7 كلمات).</w:t>
      </w:r>
    </w:p>
    <w:p w14:paraId="048757F6" w14:textId="77777777" w:rsidR="006E3BFA" w:rsidRPr="006E3BFA" w:rsidRDefault="006E3BFA" w:rsidP="006E3BFA">
      <w:pPr>
        <w:keepNext/>
        <w:spacing w:after="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Introduction</w:t>
      </w:r>
    </w:p>
    <w:p w14:paraId="57461AE8" w14:textId="452A1BBE" w:rsidR="006E3BFA" w:rsidRPr="006E3BFA" w:rsidRDefault="006E3BFA" w:rsidP="006E3BFA">
      <w:pPr>
        <w:spacing w:after="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37832C5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Reference should be cited at appropriate point in the text by number(s) in square brackets in line with the text. e.g.: '</w:t>
      </w:r>
      <w:proofErr w:type="gramStart"/>
      <w:r w:rsidRPr="006E3BFA">
        <w:rPr>
          <w:rFonts w:ascii="Times New Roman" w:hAnsi="Times New Roman" w:cs="Times New Roman"/>
          <w:sz w:val="24"/>
          <w:szCs w:val="24"/>
          <w:lang w:val="en-US"/>
          <w14:ligatures w14:val="none"/>
        </w:rPr>
        <w:t>.....</w:t>
      </w:r>
      <w:proofErr w:type="gramEnd"/>
      <w:r w:rsidRPr="006E3BFA">
        <w:rPr>
          <w:rFonts w:ascii="Times New Roman" w:hAnsi="Times New Roman" w:cs="Times New Roman"/>
          <w:sz w:val="24"/>
          <w:szCs w:val="24"/>
          <w:lang w:val="en-US"/>
          <w14:ligatures w14:val="none"/>
        </w:rPr>
        <w:t xml:space="preserve"> was reported earlier [1, 2].'</w:t>
      </w:r>
    </w:p>
    <w:p w14:paraId="3E49F62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The actual authors can be referred to, but the reference number(s) must always be given. e.g.: 'Barnaby and Jones [3] obtained a different....'</w:t>
      </w:r>
    </w:p>
    <w:p w14:paraId="367608FF" w14:textId="6CC1925B"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943E0A5" w14:textId="775634E0"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lastRenderedPageBreak/>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C0E1B1E"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Material and methods</w:t>
      </w:r>
    </w:p>
    <w:p w14:paraId="74332D6E" w14:textId="0C0E8B4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materials and methods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6A62C593"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Results and discussion</w:t>
      </w:r>
    </w:p>
    <w:p w14:paraId="6A4298E7" w14:textId="402C73C3"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proofErr w:type="gramStart"/>
      <w:r>
        <w:rPr>
          <w:rFonts w:ascii="Times New Roman" w:hAnsi="Times New Roman" w:cs="Times New Roman"/>
          <w:sz w:val="24"/>
          <w:szCs w:val="24"/>
          <w:lang w:val="en-US"/>
          <w14:ligatures w14:val="none"/>
        </w:rPr>
        <w:t xml:space="preserve">12 </w:t>
      </w:r>
      <w:r w:rsidRPr="006E3BFA">
        <w:rPr>
          <w:rFonts w:ascii="Times New Roman" w:hAnsi="Times New Roman" w:cs="Times New Roman"/>
          <w:sz w:val="24"/>
          <w:szCs w:val="24"/>
          <w:lang w:val="en-US"/>
          <w14:ligatures w14:val="none"/>
        </w:rPr>
        <w:t xml:space="preserve"> Times</w:t>
      </w:r>
      <w:proofErr w:type="gramEnd"/>
      <w:r w:rsidRPr="006E3BFA">
        <w:rPr>
          <w:rFonts w:ascii="Times New Roman" w:hAnsi="Times New Roman" w:cs="Times New Roman"/>
          <w:sz w:val="24"/>
          <w:szCs w:val="24"/>
          <w:lang w:val="en-US"/>
          <w14:ligatures w14:val="none"/>
        </w:rPr>
        <w:t xml:space="preserve">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F0C377"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tables should be inserted in the main text article at its appropriate place.</w:t>
      </w:r>
    </w:p>
    <w:p w14:paraId="0A877524" w14:textId="45C0A2D3" w:rsidR="006E3BFA" w:rsidRPr="006E3BFA" w:rsidRDefault="006E3BFA" w:rsidP="006E3BFA">
      <w:pPr>
        <w:keepNext/>
        <w:spacing w:before="120" w:after="0" w:line="240" w:lineRule="auto"/>
        <w:jc w:val="center"/>
        <w:rPr>
          <w:rFonts w:ascii="Times New Roman" w:hAnsi="Times New Roman" w:cs="Times New Roman"/>
          <w:bCs/>
          <w:sz w:val="24"/>
          <w:szCs w:val="24"/>
          <w:lang w:val="en-US"/>
          <w14:ligatures w14:val="none"/>
        </w:rPr>
      </w:pPr>
      <w:r w:rsidRPr="006E3BFA">
        <w:rPr>
          <w:rFonts w:ascii="Times New Roman" w:hAnsi="Times New Roman" w:cs="Times New Roman"/>
          <w:b/>
          <w:sz w:val="24"/>
          <w:szCs w:val="24"/>
          <w:lang w:val="en-US"/>
          <w14:ligatures w14:val="none"/>
        </w:rPr>
        <w:t xml:space="preserve">Table 1 </w:t>
      </w:r>
      <w:r w:rsidRPr="006E3BFA">
        <w:rPr>
          <w:rFonts w:ascii="Times New Roman" w:hAnsi="Times New Roman" w:cs="Times New Roman"/>
          <w:bCs/>
          <w:sz w:val="24"/>
          <w:szCs w:val="24"/>
          <w:lang w:val="en-US"/>
          <w14:ligatures w14:val="none"/>
        </w:rPr>
        <w:t xml:space="preserve">Table title should be of font size </w:t>
      </w:r>
      <w:r>
        <w:rPr>
          <w:rFonts w:ascii="Times New Roman" w:hAnsi="Times New Roman" w:cs="Times New Roman"/>
          <w:bCs/>
          <w:sz w:val="24"/>
          <w:szCs w:val="24"/>
          <w:lang w:val="en-US"/>
          <w14:ligatures w14:val="none"/>
        </w:rPr>
        <w:t>12</w:t>
      </w:r>
      <w:r w:rsidRPr="006E3BFA">
        <w:rPr>
          <w:rFonts w:ascii="Times New Roman" w:hAnsi="Times New Roman" w:cs="Times New Roman"/>
          <w:bCs/>
          <w:sz w:val="24"/>
          <w:szCs w:val="24"/>
          <w:lang w:val="en-US"/>
          <w14:ligatures w14:val="none"/>
        </w:rPr>
        <w:t xml:space="preserve">, Times New Roman, </w:t>
      </w:r>
      <w:proofErr w:type="spellStart"/>
      <w:r w:rsidRPr="006E3BFA">
        <w:rPr>
          <w:rFonts w:ascii="Times New Roman" w:hAnsi="Times New Roman" w:cs="Times New Roman"/>
          <w:bCs/>
          <w:sz w:val="24"/>
          <w:szCs w:val="24"/>
          <w:lang w:val="en-US"/>
          <w14:ligatures w14:val="none"/>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450"/>
        <w:gridCol w:w="2083"/>
        <w:gridCol w:w="2622"/>
      </w:tblGrid>
      <w:tr w:rsidR="006E3BFA" w:rsidRPr="006E3BFA" w14:paraId="6B3D3AD0" w14:textId="77777777" w:rsidTr="006E3BFA">
        <w:trPr>
          <w:trHeight w:val="365"/>
          <w:jc w:val="center"/>
        </w:trPr>
        <w:tc>
          <w:tcPr>
            <w:tcW w:w="0" w:type="auto"/>
            <w:shd w:val="clear" w:color="auto" w:fill="auto"/>
            <w:vAlign w:val="center"/>
          </w:tcPr>
          <w:p w14:paraId="09A58F71"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SN.</w:t>
            </w:r>
          </w:p>
        </w:tc>
        <w:tc>
          <w:tcPr>
            <w:tcW w:w="0" w:type="auto"/>
            <w:shd w:val="clear" w:color="auto" w:fill="auto"/>
            <w:vAlign w:val="center"/>
          </w:tcPr>
          <w:p w14:paraId="2F7C9FB8"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Model Type</w:t>
            </w:r>
          </w:p>
        </w:tc>
        <w:tc>
          <w:tcPr>
            <w:tcW w:w="0" w:type="auto"/>
            <w:shd w:val="clear" w:color="auto" w:fill="auto"/>
            <w:vAlign w:val="center"/>
          </w:tcPr>
          <w:p w14:paraId="5B081C2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Seismic Zone</w:t>
            </w:r>
          </w:p>
        </w:tc>
        <w:tc>
          <w:tcPr>
            <w:tcW w:w="0" w:type="auto"/>
            <w:shd w:val="clear" w:color="auto" w:fill="auto"/>
            <w:vAlign w:val="center"/>
          </w:tcPr>
          <w:p w14:paraId="612BE00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Displacement</w:t>
            </w:r>
          </w:p>
        </w:tc>
      </w:tr>
      <w:tr w:rsidR="006E3BFA" w:rsidRPr="006E3BFA" w14:paraId="33241B09" w14:textId="77777777" w:rsidTr="006E3BFA">
        <w:trPr>
          <w:jc w:val="center"/>
        </w:trPr>
        <w:tc>
          <w:tcPr>
            <w:tcW w:w="0" w:type="auto"/>
            <w:shd w:val="clear" w:color="auto" w:fill="auto"/>
            <w:vAlign w:val="center"/>
          </w:tcPr>
          <w:p w14:paraId="27061D19"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1</w:t>
            </w:r>
          </w:p>
        </w:tc>
        <w:tc>
          <w:tcPr>
            <w:tcW w:w="0" w:type="auto"/>
            <w:shd w:val="clear" w:color="auto" w:fill="auto"/>
            <w:vAlign w:val="center"/>
          </w:tcPr>
          <w:p w14:paraId="3097125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Model-A</w:t>
            </w:r>
          </w:p>
        </w:tc>
        <w:tc>
          <w:tcPr>
            <w:tcW w:w="0" w:type="auto"/>
            <w:shd w:val="clear" w:color="auto" w:fill="auto"/>
            <w:vAlign w:val="center"/>
          </w:tcPr>
          <w:p w14:paraId="2EA7474F"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4</w:t>
            </w:r>
          </w:p>
        </w:tc>
        <w:tc>
          <w:tcPr>
            <w:tcW w:w="0" w:type="auto"/>
            <w:shd w:val="clear" w:color="auto" w:fill="auto"/>
            <w:vAlign w:val="center"/>
          </w:tcPr>
          <w:p w14:paraId="626761E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10.044 mm</w:t>
            </w:r>
          </w:p>
        </w:tc>
      </w:tr>
      <w:tr w:rsidR="006E3BFA" w:rsidRPr="006E3BFA" w14:paraId="154A63C5" w14:textId="77777777" w:rsidTr="006E3BFA">
        <w:trPr>
          <w:jc w:val="center"/>
        </w:trPr>
        <w:tc>
          <w:tcPr>
            <w:tcW w:w="0" w:type="auto"/>
            <w:shd w:val="clear" w:color="auto" w:fill="auto"/>
            <w:vAlign w:val="center"/>
          </w:tcPr>
          <w:p w14:paraId="0B2DF79F"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2</w:t>
            </w:r>
          </w:p>
        </w:tc>
        <w:tc>
          <w:tcPr>
            <w:tcW w:w="0" w:type="auto"/>
            <w:shd w:val="clear" w:color="auto" w:fill="auto"/>
            <w:vAlign w:val="center"/>
          </w:tcPr>
          <w:p w14:paraId="7D814FF2" w14:textId="5DAC4F94"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 xml:space="preserve">Font size </w:t>
            </w:r>
            <w:r>
              <w:rPr>
                <w:rFonts w:ascii="Times New Roman" w:hAnsi="Times New Roman" w:cs="Times New Roman"/>
                <w:color w:val="000000"/>
                <w:sz w:val="24"/>
                <w:szCs w:val="24"/>
                <w:lang w:val="en-GB"/>
                <w14:ligatures w14:val="none"/>
              </w:rPr>
              <w:t>12</w:t>
            </w:r>
          </w:p>
        </w:tc>
        <w:tc>
          <w:tcPr>
            <w:tcW w:w="0" w:type="auto"/>
            <w:shd w:val="clear" w:color="auto" w:fill="auto"/>
            <w:vAlign w:val="center"/>
          </w:tcPr>
          <w:p w14:paraId="64E4F82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3F1149D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BEAE9F2" w14:textId="77777777" w:rsidTr="006E3BFA">
        <w:trPr>
          <w:jc w:val="center"/>
        </w:trPr>
        <w:tc>
          <w:tcPr>
            <w:tcW w:w="0" w:type="auto"/>
            <w:shd w:val="clear" w:color="auto" w:fill="auto"/>
            <w:vAlign w:val="center"/>
          </w:tcPr>
          <w:p w14:paraId="61E24BEA"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3</w:t>
            </w:r>
          </w:p>
        </w:tc>
        <w:tc>
          <w:tcPr>
            <w:tcW w:w="0" w:type="auto"/>
            <w:shd w:val="clear" w:color="auto" w:fill="auto"/>
            <w:vAlign w:val="center"/>
          </w:tcPr>
          <w:p w14:paraId="4187378F" w14:textId="6076FE2D"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B6B43D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D164F3E"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6D3472E6" w14:textId="77777777" w:rsidTr="006E3BFA">
        <w:trPr>
          <w:trHeight w:val="62"/>
          <w:jc w:val="center"/>
        </w:trPr>
        <w:tc>
          <w:tcPr>
            <w:tcW w:w="0" w:type="auto"/>
            <w:shd w:val="clear" w:color="auto" w:fill="auto"/>
            <w:vAlign w:val="center"/>
          </w:tcPr>
          <w:p w14:paraId="3E1DBC6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4</w:t>
            </w:r>
          </w:p>
        </w:tc>
        <w:tc>
          <w:tcPr>
            <w:tcW w:w="0" w:type="auto"/>
            <w:shd w:val="clear" w:color="auto" w:fill="auto"/>
            <w:vAlign w:val="center"/>
          </w:tcPr>
          <w:p w14:paraId="15D0E2C8" w14:textId="01886A4E"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0998CAB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45A5302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1A570C8" w14:textId="77777777" w:rsidTr="006E3BFA">
        <w:trPr>
          <w:trHeight w:val="62"/>
          <w:jc w:val="center"/>
        </w:trPr>
        <w:tc>
          <w:tcPr>
            <w:tcW w:w="0" w:type="auto"/>
            <w:shd w:val="clear" w:color="auto" w:fill="auto"/>
            <w:vAlign w:val="center"/>
          </w:tcPr>
          <w:p w14:paraId="1028C6A3"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5</w:t>
            </w:r>
          </w:p>
        </w:tc>
        <w:tc>
          <w:tcPr>
            <w:tcW w:w="0" w:type="auto"/>
            <w:shd w:val="clear" w:color="auto" w:fill="auto"/>
            <w:vAlign w:val="center"/>
          </w:tcPr>
          <w:p w14:paraId="0759100B" w14:textId="2A496958"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EC92BA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069C34E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AE9C502" w14:textId="77777777" w:rsidTr="006E3BFA">
        <w:trPr>
          <w:trHeight w:val="62"/>
          <w:jc w:val="center"/>
        </w:trPr>
        <w:tc>
          <w:tcPr>
            <w:tcW w:w="0" w:type="auto"/>
            <w:shd w:val="clear" w:color="auto" w:fill="auto"/>
            <w:vAlign w:val="center"/>
          </w:tcPr>
          <w:p w14:paraId="32E488B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6</w:t>
            </w:r>
          </w:p>
        </w:tc>
        <w:tc>
          <w:tcPr>
            <w:tcW w:w="0" w:type="auto"/>
            <w:shd w:val="clear" w:color="auto" w:fill="auto"/>
            <w:vAlign w:val="center"/>
          </w:tcPr>
          <w:p w14:paraId="045DA914" w14:textId="0DF3978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182C1A8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F0200E8"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24676EE3" w14:textId="77777777" w:rsidTr="006E3BFA">
        <w:trPr>
          <w:trHeight w:val="62"/>
          <w:jc w:val="center"/>
        </w:trPr>
        <w:tc>
          <w:tcPr>
            <w:tcW w:w="0" w:type="auto"/>
            <w:shd w:val="clear" w:color="auto" w:fill="auto"/>
            <w:vAlign w:val="center"/>
          </w:tcPr>
          <w:p w14:paraId="3537B9F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7</w:t>
            </w:r>
          </w:p>
        </w:tc>
        <w:tc>
          <w:tcPr>
            <w:tcW w:w="0" w:type="auto"/>
            <w:shd w:val="clear" w:color="auto" w:fill="auto"/>
            <w:vAlign w:val="center"/>
          </w:tcPr>
          <w:p w14:paraId="35E60336" w14:textId="6565B872"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5415F73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9BA1FEB"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13C59DB1" w14:textId="77777777" w:rsidTr="006E3BFA">
        <w:trPr>
          <w:trHeight w:val="62"/>
          <w:jc w:val="center"/>
        </w:trPr>
        <w:tc>
          <w:tcPr>
            <w:tcW w:w="0" w:type="auto"/>
            <w:shd w:val="clear" w:color="auto" w:fill="auto"/>
            <w:vAlign w:val="center"/>
          </w:tcPr>
          <w:p w14:paraId="2F15BF40"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8</w:t>
            </w:r>
          </w:p>
        </w:tc>
        <w:tc>
          <w:tcPr>
            <w:tcW w:w="0" w:type="auto"/>
            <w:shd w:val="clear" w:color="auto" w:fill="auto"/>
            <w:vAlign w:val="center"/>
          </w:tcPr>
          <w:p w14:paraId="7056CA59" w14:textId="1735085A"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4C9D98D7"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4FD482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7D6BDD2B" w14:textId="77777777" w:rsidTr="006E3BFA">
        <w:trPr>
          <w:trHeight w:val="62"/>
          <w:jc w:val="center"/>
        </w:trPr>
        <w:tc>
          <w:tcPr>
            <w:tcW w:w="0" w:type="auto"/>
            <w:shd w:val="clear" w:color="auto" w:fill="auto"/>
            <w:vAlign w:val="center"/>
          </w:tcPr>
          <w:p w14:paraId="1F3F588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9</w:t>
            </w:r>
          </w:p>
        </w:tc>
        <w:tc>
          <w:tcPr>
            <w:tcW w:w="0" w:type="auto"/>
            <w:shd w:val="clear" w:color="auto" w:fill="auto"/>
            <w:vAlign w:val="center"/>
          </w:tcPr>
          <w:p w14:paraId="5C333875" w14:textId="589B2F5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3409DA6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790CDC4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bl>
    <w:p w14:paraId="2E10B62E" w14:textId="0CE897D2" w:rsidR="006E3BFA" w:rsidRPr="006E3BFA" w:rsidRDefault="006E3BFA" w:rsidP="006E3BFA">
      <w:pPr>
        <w:spacing w:after="240" w:line="240" w:lineRule="auto"/>
        <w:jc w:val="center"/>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Table foot note should be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Times New Roman, Centre aligned, No space before paragraph</w:t>
      </w:r>
    </w:p>
    <w:p w14:paraId="5229CA6B" w14:textId="0FA407E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8473E31"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figures should be inserted in the main text document at its appropriate place. Figures should be numbered as Figure 1, Figure 2, and Figure 3 etc.</w:t>
      </w:r>
    </w:p>
    <w:p w14:paraId="5029B70A" w14:textId="77777777" w:rsidR="006E3BFA" w:rsidRPr="006E3BFA" w:rsidRDefault="006E3BFA" w:rsidP="006E3BFA">
      <w:pPr>
        <w:spacing w:after="0" w:line="240" w:lineRule="auto"/>
        <w:jc w:val="center"/>
        <w:rPr>
          <w:rFonts w:ascii="Times New Roman" w:hAnsi="Times New Roman" w:cs="Times New Roman"/>
          <w:b/>
          <w:color w:val="000000"/>
          <w:sz w:val="24"/>
          <w:szCs w:val="24"/>
          <w:lang w:val="en-US"/>
          <w14:ligatures w14:val="none"/>
        </w:rPr>
      </w:pPr>
    </w:p>
    <w:p w14:paraId="6B5FE148" w14:textId="4B2EE2FB" w:rsidR="006E3BFA" w:rsidRPr="006E3BFA" w:rsidRDefault="006E3BFA" w:rsidP="006E3BFA">
      <w:pPr>
        <w:spacing w:after="0" w:line="240" w:lineRule="auto"/>
        <w:jc w:val="center"/>
        <w:rPr>
          <w:rFonts w:ascii="Times New Roman" w:hAnsi="Times New Roman" w:cs="Times New Roman"/>
          <w:b/>
          <w:sz w:val="24"/>
          <w:szCs w:val="24"/>
          <w:lang w:val="en-US"/>
          <w14:ligatures w14:val="none"/>
        </w:rPr>
      </w:pPr>
      <w:r>
        <w:rPr>
          <w:rFonts w:ascii="Times New Roman" w:hAnsi="Times New Roman" w:cs="Times New Roman"/>
          <w:b/>
          <w:noProof/>
          <w:sz w:val="24"/>
          <w:szCs w:val="24"/>
          <w:lang w:val="en-US"/>
        </w:rPr>
        <w:lastRenderedPageBreak/>
        <w:drawing>
          <wp:inline distT="0" distB="0" distL="0" distR="0" wp14:anchorId="60C6A5C7" wp14:editId="48D4C95F">
            <wp:extent cx="1921774" cy="1921774"/>
            <wp:effectExtent l="0" t="0" r="2540" b="2540"/>
            <wp:docPr id="74660382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03826" name="صورة 7466038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9472" cy="1929472"/>
                    </a:xfrm>
                    <a:prstGeom prst="rect">
                      <a:avLst/>
                    </a:prstGeom>
                  </pic:spPr>
                </pic:pic>
              </a:graphicData>
            </a:graphic>
          </wp:inline>
        </w:drawing>
      </w:r>
    </w:p>
    <w:p w14:paraId="58528183" w14:textId="11D8C5CB" w:rsidR="006E3BFA" w:rsidRPr="006E3BFA" w:rsidRDefault="006E3BFA" w:rsidP="006E3BFA">
      <w:pPr>
        <w:keepNext/>
        <w:spacing w:before="120" w:after="240" w:line="240" w:lineRule="auto"/>
        <w:jc w:val="center"/>
        <w:rPr>
          <w:rFonts w:ascii="Times New Roman" w:hAnsi="Times New Roman" w:cs="Times New Roman"/>
          <w:b/>
          <w:sz w:val="24"/>
          <w:szCs w:val="24"/>
          <w:lang w:val="en-GB"/>
          <w14:ligatures w14:val="none"/>
        </w:rPr>
      </w:pPr>
      <w:r w:rsidRPr="006E3BFA">
        <w:rPr>
          <w:rFonts w:ascii="Times New Roman" w:hAnsi="Times New Roman" w:cs="Times New Roman"/>
          <w:b/>
          <w:sz w:val="24"/>
          <w:szCs w:val="24"/>
          <w:lang w:val="en-GB"/>
          <w14:ligatures w14:val="none"/>
        </w:rPr>
        <w:t xml:space="preserve">Figure 1. </w:t>
      </w:r>
      <w:r w:rsidRPr="006E3BFA">
        <w:rPr>
          <w:rFonts w:ascii="Times New Roman" w:hAnsi="Times New Roman" w:cs="Times New Roman"/>
          <w:bCs/>
          <w:sz w:val="24"/>
          <w:szCs w:val="24"/>
          <w:lang w:val="en-GB"/>
          <w14:ligatures w14:val="none"/>
        </w:rPr>
        <w:t xml:space="preserve">Figure caption should be of font size </w:t>
      </w:r>
      <w:r>
        <w:rPr>
          <w:rFonts w:ascii="Times New Roman" w:hAnsi="Times New Roman" w:cs="Times New Roman"/>
          <w:bCs/>
          <w:sz w:val="24"/>
          <w:szCs w:val="24"/>
          <w:lang w:val="en-GB"/>
          <w14:ligatures w14:val="none"/>
        </w:rPr>
        <w:t>12</w:t>
      </w:r>
      <w:r w:rsidRPr="006E3BFA">
        <w:rPr>
          <w:rFonts w:ascii="Times New Roman" w:hAnsi="Times New Roman" w:cs="Times New Roman"/>
          <w:bCs/>
          <w:sz w:val="24"/>
          <w:szCs w:val="24"/>
          <w:lang w:val="en-GB"/>
          <w14:ligatures w14:val="none"/>
        </w:rPr>
        <w:t xml:space="preserve">pt, Times New Roman, Centre align </w:t>
      </w:r>
    </w:p>
    <w:p w14:paraId="703F7041" w14:textId="77777777" w:rsidR="006E3BFA" w:rsidRPr="006E3BFA" w:rsidRDefault="006E3BFA" w:rsidP="006E3BFA">
      <w:pPr>
        <w:spacing w:after="0" w:line="240" w:lineRule="auto"/>
        <w:jc w:val="both"/>
        <w:rPr>
          <w:rFonts w:ascii="Times New Roman" w:hAnsi="Times New Roman" w:cs="Times New Roman"/>
          <w:sz w:val="24"/>
          <w:szCs w:val="24"/>
          <w:lang w:val="en-US"/>
          <w14:ligatures w14:val="none"/>
        </w:rPr>
      </w:pPr>
    </w:p>
    <w:p w14:paraId="4CC25C82" w14:textId="74D986AF"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5763BA7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Conclusion</w:t>
      </w:r>
    </w:p>
    <w:p w14:paraId="27F5863B" w14:textId="3ACE862E" w:rsidR="006E3BFA" w:rsidRPr="006E3BFA" w:rsidRDefault="006E3BFA" w:rsidP="006E3BFA">
      <w:pPr>
        <w:widowControl w:val="0"/>
        <w:overflowPunct w:val="0"/>
        <w:autoSpaceDE w:val="0"/>
        <w:autoSpaceDN w:val="0"/>
        <w:adjustRightInd w:val="0"/>
        <w:spacing w:after="0" w:line="240" w:lineRule="auto"/>
        <w:jc w:val="both"/>
        <w:rPr>
          <w:rFonts w:ascii="Times New Roman" w:hAnsi="Times New Roman" w:cs="Times New Roman"/>
          <w:color w:val="000000"/>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pt Times New Roman and alignment justified. </w:t>
      </w:r>
      <w:r w:rsidRPr="006E3BFA">
        <w:rPr>
          <w:rFonts w:ascii="Times New Roman" w:hAnsi="Times New Roman" w:cs="Times New Roman"/>
          <w:color w:val="000000"/>
          <w:sz w:val="24"/>
          <w:szCs w:val="24"/>
          <w:lang w:val="en-US"/>
          <w14:ligatures w14:val="none"/>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6E3BFA">
        <w:rPr>
          <w:rFonts w:ascii="Times New Roman" w:hAnsi="Times New Roman" w:cs="Times New Roman"/>
          <w:sz w:val="24"/>
          <w:szCs w:val="24"/>
          <w:lang w:val="en-US"/>
          <w14:ligatures w14:val="none"/>
        </w:rPr>
        <w:t xml:space="preserve"> </w:t>
      </w:r>
    </w:p>
    <w:p w14:paraId="112B49D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 xml:space="preserve">References </w:t>
      </w:r>
    </w:p>
    <w:p w14:paraId="44BCB717"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w:t>
      </w:r>
    </w:p>
    <w:p w14:paraId="16C8BC1C"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Number footnotes separately in superscripts. Place the actual footnote at the bottom of the column in which it was cited. Do not put footnotes in the</w:t>
      </w:r>
      <w:r w:rsidRPr="006E3BFA">
        <w:rPr>
          <w:rFonts w:ascii="Times New Roman" w:eastAsia="SimSun" w:hAnsi="Times New Roman" w:cs="Times New Roman"/>
          <w:spacing w:val="-1"/>
          <w:sz w:val="24"/>
          <w:szCs w:val="24"/>
          <w:lang w:val="en-US" w:eastAsia="x-none"/>
          <w14:ligatures w14:val="none"/>
        </w:rPr>
        <w:t xml:space="preserve"> abstract or</w:t>
      </w:r>
      <w:r w:rsidRPr="006E3BFA">
        <w:rPr>
          <w:rFonts w:ascii="Times New Roman" w:eastAsia="SimSun" w:hAnsi="Times New Roman" w:cs="Times New Roman"/>
          <w:spacing w:val="-1"/>
          <w:sz w:val="24"/>
          <w:szCs w:val="24"/>
          <w:lang w:val="x-none" w:eastAsia="x-none"/>
          <w14:ligatures w14:val="none"/>
        </w:rPr>
        <w:t xml:space="preserve"> reference list. Use letters for table footnotes.</w:t>
      </w:r>
    </w:p>
    <w:p w14:paraId="2DE52DFA"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Unless there are six authors or more give all authors</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21A550"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For papers published in translation journals, please give the English citation first, followed by the original foreign-language citation [6].</w:t>
      </w:r>
    </w:p>
    <w:p w14:paraId="41CFD191" w14:textId="77777777" w:rsidR="006E3BFA" w:rsidRPr="006E3BFA" w:rsidRDefault="006E3BFA" w:rsidP="006E3BFA">
      <w:pPr>
        <w:spacing w:after="160" w:line="240" w:lineRule="auto"/>
        <w:rPr>
          <w:rFonts w:ascii="Calibri" w:eastAsia="Calibri" w:hAnsi="Calibri" w:cs="Arial"/>
          <w:sz w:val="24"/>
          <w:szCs w:val="24"/>
          <w:lang w:val="en-US"/>
          <w14:ligatures w14:val="none"/>
        </w:rPr>
      </w:pPr>
    </w:p>
    <w:p w14:paraId="5CA789E8"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 xml:space="preserve">G. Eason, B. Noble, and I. N. Sneddon, “On certain integrals of Lipschitz-Hankel type involving products of Bessel functions,” Phil. Trans. Roy. Soc. London, vol. A247, pp. 529–551, April 1955. </w:t>
      </w:r>
      <w:r w:rsidRPr="006E3BFA">
        <w:rPr>
          <w:rFonts w:ascii="Times New Roman" w:eastAsia="MS Mincho" w:hAnsi="Times New Roman" w:cs="Times New Roman"/>
          <w:i/>
          <w:iCs/>
          <w:noProof/>
          <w:sz w:val="24"/>
          <w:szCs w:val="24"/>
          <w:lang w:val="en-US"/>
          <w14:ligatures w14:val="none"/>
        </w:rPr>
        <w:t>(references)</w:t>
      </w:r>
    </w:p>
    <w:p w14:paraId="2262682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J. Clerk Maxwell, A Treatise on Electricity and Magnetism, 3rd ed., vol. 2. Oxford: Clarendon, 1892, pp.68–73.</w:t>
      </w:r>
    </w:p>
    <w:p w14:paraId="3442054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lastRenderedPageBreak/>
        <w:t>I. S. Jacobs and C. P. Bean, “Fine particles, thin films and exchange anisotropy,” in Magnetism, vol. III, G. T. Rado and H. Suhl, Eds. New York: Academic, 1963, pp. 271–350.</w:t>
      </w:r>
    </w:p>
    <w:p w14:paraId="63D0F9E3"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K. Elissa, “Title of paper if known,” unpublished.</w:t>
      </w:r>
    </w:p>
    <w:p w14:paraId="630F60C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R. Nicole, “Title of paper with only first word capitalized,” J. Name Stand. Abbrev., in press.</w:t>
      </w:r>
    </w:p>
    <w:p w14:paraId="600111B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Y. Yorozu, M. Hirano, K. Oka, and Y. Tagawa, “Electron spectroscopy studies on magneto-optical media and plastic substrate interface,” IEEE Transl. J. Magn. Japan, vol. 2, pp. 740–741, August 1987 [Digests 9th Annual Conf. Magnetics Japan, p. 301, 1982].</w:t>
      </w:r>
    </w:p>
    <w:p w14:paraId="2411FF70"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M. Young, The Technical Writer’s Handbook. Mill Valley, CA: University Science, 1989.</w:t>
      </w:r>
    </w:p>
    <w:p w14:paraId="4DC593CD" w14:textId="77777777" w:rsidR="00341308" w:rsidRPr="006E3BFA" w:rsidRDefault="00341308" w:rsidP="00341308">
      <w:pPr>
        <w:bidi/>
        <w:spacing w:after="0" w:line="240" w:lineRule="auto"/>
        <w:jc w:val="both"/>
        <w:rPr>
          <w:rFonts w:asciiTheme="majorBidi" w:eastAsia="Calibri" w:hAnsiTheme="majorBidi" w:cstheme="majorBidi"/>
          <w:b/>
          <w:bCs/>
          <w:snapToGrid w:val="0"/>
          <w:w w:val="0"/>
          <w:sz w:val="28"/>
          <w:szCs w:val="28"/>
          <w:rtl/>
          <w:lang w:val="en-US" w:eastAsia="it-IT" w:bidi="ar-JO"/>
        </w:rPr>
      </w:pPr>
    </w:p>
    <w:p w14:paraId="3BF798B5" w14:textId="77777777" w:rsidR="00294996" w:rsidRPr="00512960" w:rsidRDefault="00294996">
      <w:pPr>
        <w:rPr>
          <w:rFonts w:asciiTheme="majorBidi" w:hAnsiTheme="majorBidi" w:cstheme="majorBidi"/>
          <w:rtl/>
          <w:lang w:val="en-US" w:bidi="ar-JO"/>
        </w:rPr>
      </w:pPr>
    </w:p>
    <w:sectPr w:rsidR="00294996" w:rsidRPr="00512960" w:rsidSect="00C27D1C">
      <w:headerReference w:type="default" r:id="rId10"/>
      <w:footerReference w:type="default" r:id="rId11"/>
      <w:footnotePr>
        <w:numRestart w:val="eachPage"/>
      </w:footnotePr>
      <w:pgSz w:w="11907" w:h="16840" w:code="9"/>
      <w:pgMar w:top="1134" w:right="1701" w:bottom="1134" w:left="1134" w:header="567"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2D49" w14:textId="77777777" w:rsidR="001E6948" w:rsidRDefault="001E6948">
      <w:pPr>
        <w:spacing w:after="0" w:line="240" w:lineRule="auto"/>
      </w:pPr>
      <w:r>
        <w:separator/>
      </w:r>
    </w:p>
  </w:endnote>
  <w:endnote w:type="continuationSeparator" w:id="0">
    <w:p w14:paraId="45144CCF" w14:textId="77777777" w:rsidR="001E6948" w:rsidRDefault="001E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181"/>
      <w:gridCol w:w="891"/>
    </w:tblGrid>
    <w:tr w:rsidR="00CD6D47" w:rsidRPr="00ED4490" w14:paraId="1D82BC72" w14:textId="77777777" w:rsidTr="00B16372">
      <w:trPr>
        <w:trHeight w:val="782"/>
      </w:trPr>
      <w:tc>
        <w:tcPr>
          <w:tcW w:w="4509" w:type="pct"/>
          <w:tcBorders>
            <w:top w:val="single" w:sz="4" w:space="0" w:color="000000"/>
          </w:tcBorders>
        </w:tcPr>
        <w:p w14:paraId="2D1F918E" w14:textId="4E9C5B23" w:rsidR="00CD6D47" w:rsidRPr="00B16372" w:rsidRDefault="00512960" w:rsidP="00C27D1C">
          <w:pPr>
            <w:bidi/>
            <w:spacing w:after="0"/>
            <w:rPr>
              <w:rFonts w:asciiTheme="majorBidi" w:hAnsiTheme="majorBidi" w:cstheme="majorBidi"/>
              <w:b/>
              <w:bCs/>
              <w:color w:val="00B050"/>
              <w:sz w:val="22"/>
              <w:szCs w:val="22"/>
              <w:rtl/>
              <w:lang w:bidi="ar-DZ"/>
            </w:rPr>
          </w:pPr>
          <w:r w:rsidRPr="00B16372">
            <w:rPr>
              <w:rFonts w:asciiTheme="majorBidi" w:hAnsiTheme="majorBidi" w:cstheme="majorBidi"/>
              <w:b/>
              <w:bCs/>
              <w:color w:val="00B050"/>
              <w:sz w:val="22"/>
              <w:szCs w:val="22"/>
              <w:rtl/>
            </w:rPr>
            <w:t xml:space="preserve">مجلة بحوث الاتصال </w:t>
          </w:r>
          <w:r w:rsidR="00CD6D47" w:rsidRPr="00B16372">
            <w:rPr>
              <w:rFonts w:asciiTheme="majorBidi" w:hAnsiTheme="majorBidi" w:cstheme="majorBidi"/>
              <w:b/>
              <w:bCs/>
              <w:color w:val="00B050"/>
              <w:sz w:val="22"/>
              <w:szCs w:val="22"/>
              <w:rtl/>
              <w:lang w:bidi="ar-DZ"/>
            </w:rPr>
            <w:t xml:space="preserve">– </w:t>
          </w:r>
          <w:r w:rsidRPr="00B16372">
            <w:rPr>
              <w:rFonts w:asciiTheme="majorBidi" w:hAnsiTheme="majorBidi" w:cstheme="majorBidi"/>
              <w:b/>
              <w:bCs/>
              <w:color w:val="00B050"/>
              <w:sz w:val="22"/>
              <w:szCs w:val="22"/>
              <w:rtl/>
              <w:lang w:bidi="ar-DZ"/>
            </w:rPr>
            <w:t xml:space="preserve">كلية الإعلام </w:t>
          </w:r>
          <w:r w:rsidR="00CD6D47" w:rsidRPr="00B16372">
            <w:rPr>
              <w:rFonts w:asciiTheme="majorBidi" w:hAnsiTheme="majorBidi" w:cstheme="majorBidi"/>
              <w:b/>
              <w:bCs/>
              <w:color w:val="00B050"/>
              <w:sz w:val="22"/>
              <w:szCs w:val="22"/>
              <w:rtl/>
              <w:lang w:bidi="ar-DZ"/>
            </w:rPr>
            <w:t xml:space="preserve">– </w:t>
          </w:r>
          <w:r w:rsidRPr="00B16372">
            <w:rPr>
              <w:rFonts w:asciiTheme="majorBidi" w:hAnsiTheme="majorBidi" w:cstheme="majorBidi"/>
              <w:b/>
              <w:bCs/>
              <w:color w:val="00B050"/>
              <w:sz w:val="22"/>
              <w:szCs w:val="22"/>
              <w:rtl/>
              <w:lang w:bidi="ar-DZ"/>
            </w:rPr>
            <w:t xml:space="preserve">جامعة الزيتونة - </w:t>
          </w:r>
          <w:r w:rsidR="00C27D1C" w:rsidRPr="00B16372">
            <w:rPr>
              <w:rFonts w:asciiTheme="majorBidi" w:hAnsiTheme="majorBidi" w:cstheme="majorBidi"/>
              <w:b/>
              <w:bCs/>
              <w:color w:val="00B050"/>
              <w:sz w:val="22"/>
              <w:szCs w:val="22"/>
              <w:rtl/>
              <w:lang w:bidi="ar-DZ"/>
            </w:rPr>
            <w:t>ليبيا</w:t>
          </w:r>
        </w:p>
        <w:p w14:paraId="2F1FB673" w14:textId="4C2128A0" w:rsidR="00CD6D47" w:rsidRPr="00B16372" w:rsidRDefault="00512960" w:rsidP="00512960">
          <w:pPr>
            <w:bidi/>
            <w:rPr>
              <w:b/>
              <w:bCs/>
              <w:color w:val="00B050"/>
              <w:sz w:val="22"/>
              <w:szCs w:val="22"/>
              <w:lang w:bidi="ar-DZ"/>
            </w:rPr>
          </w:pPr>
          <w:r w:rsidRPr="00B16372">
            <w:rPr>
              <w:rFonts w:asciiTheme="majorBidi" w:hAnsiTheme="majorBidi" w:cstheme="majorBidi"/>
              <w:b/>
              <w:bCs/>
              <w:color w:val="00B050"/>
              <w:sz w:val="20"/>
              <w:szCs w:val="20"/>
              <w:lang w:val="en-GB" w:bidi="ar-DZ"/>
            </w:rPr>
            <w:t>871X</w:t>
          </w:r>
          <w:r w:rsidR="00CD6D47" w:rsidRPr="00B16372">
            <w:rPr>
              <w:rFonts w:asciiTheme="majorBidi" w:hAnsiTheme="majorBidi" w:cstheme="majorBidi"/>
              <w:b/>
              <w:bCs/>
              <w:color w:val="00B050"/>
              <w:sz w:val="20"/>
              <w:szCs w:val="20"/>
              <w:rtl/>
              <w:lang w:bidi="ar-DZ"/>
            </w:rPr>
            <w:t>-</w:t>
          </w:r>
          <w:r w:rsidRPr="00B16372">
            <w:rPr>
              <w:rFonts w:asciiTheme="majorBidi" w:hAnsiTheme="majorBidi" w:cstheme="majorBidi"/>
              <w:b/>
              <w:bCs/>
              <w:color w:val="00B050"/>
              <w:sz w:val="20"/>
              <w:szCs w:val="20"/>
              <w:rtl/>
              <w:lang w:bidi="ar-DZ"/>
            </w:rPr>
            <w:t>2707</w:t>
          </w:r>
          <w:r w:rsidR="00CD6D47" w:rsidRPr="00B16372">
            <w:rPr>
              <w:rFonts w:asciiTheme="majorBidi" w:hAnsiTheme="majorBidi" w:cstheme="majorBidi"/>
              <w:b/>
              <w:bCs/>
              <w:color w:val="00B050"/>
              <w:sz w:val="20"/>
              <w:szCs w:val="20"/>
              <w:lang w:bidi="ar-DZ"/>
            </w:rPr>
            <w:t>- E-ISSN:</w:t>
          </w:r>
          <w:r w:rsidR="00CD6D47" w:rsidRPr="00B16372">
            <w:rPr>
              <w:rFonts w:asciiTheme="majorBidi" w:hAnsiTheme="majorBidi" w:cstheme="majorBidi"/>
              <w:b/>
              <w:bCs/>
              <w:color w:val="00B050"/>
              <w:sz w:val="20"/>
              <w:szCs w:val="20"/>
              <w:rtl/>
              <w:lang w:bidi="ar-DZ"/>
            </w:rPr>
            <w:t xml:space="preserve"> العدد</w:t>
          </w:r>
          <w:r w:rsidRPr="00B16372">
            <w:rPr>
              <w:rFonts w:asciiTheme="majorBidi" w:hAnsiTheme="majorBidi" w:cstheme="majorBidi"/>
              <w:b/>
              <w:bCs/>
              <w:color w:val="00B050"/>
              <w:sz w:val="20"/>
              <w:szCs w:val="20"/>
              <w:rtl/>
              <w:lang w:bidi="ar-DZ"/>
            </w:rPr>
            <w:t xml:space="preserve"> </w:t>
          </w:r>
          <w:r w:rsidR="002707AA" w:rsidRPr="00B16372">
            <w:rPr>
              <w:rFonts w:asciiTheme="majorBidi" w:hAnsiTheme="majorBidi" w:cstheme="majorBidi" w:hint="cs"/>
              <w:b/>
              <w:bCs/>
              <w:color w:val="00B050"/>
              <w:sz w:val="20"/>
              <w:szCs w:val="20"/>
              <w:rtl/>
              <w:lang w:bidi="ar-DZ"/>
            </w:rPr>
            <w:t>السابع</w:t>
          </w:r>
          <w:r w:rsidRPr="00B16372">
            <w:rPr>
              <w:rFonts w:asciiTheme="majorBidi" w:hAnsiTheme="majorBidi" w:cstheme="majorBidi"/>
              <w:b/>
              <w:bCs/>
              <w:color w:val="00B050"/>
              <w:sz w:val="20"/>
              <w:szCs w:val="20"/>
              <w:rtl/>
              <w:lang w:bidi="ar-DZ"/>
            </w:rPr>
            <w:t xml:space="preserve"> عشر</w:t>
          </w:r>
          <w:r w:rsidR="00CD6D47" w:rsidRPr="00B16372">
            <w:rPr>
              <w:rFonts w:asciiTheme="majorBidi" w:hAnsiTheme="majorBidi" w:cstheme="majorBidi"/>
              <w:b/>
              <w:bCs/>
              <w:color w:val="00B050"/>
              <w:sz w:val="20"/>
              <w:szCs w:val="20"/>
              <w:rtl/>
              <w:lang w:bidi="ar-DZ"/>
            </w:rPr>
            <w:t xml:space="preserve">، السنة: </w:t>
          </w:r>
          <w:r w:rsidRPr="00B16372">
            <w:rPr>
              <w:rFonts w:asciiTheme="majorBidi" w:hAnsiTheme="majorBidi" w:cstheme="majorBidi"/>
              <w:b/>
              <w:bCs/>
              <w:color w:val="00B050"/>
              <w:sz w:val="20"/>
              <w:szCs w:val="20"/>
              <w:lang w:bidi="ar-DZ"/>
            </w:rPr>
            <w:t>2025</w:t>
          </w:r>
          <w:r w:rsidR="00CD6D47" w:rsidRPr="00B16372">
            <w:rPr>
              <w:rFonts w:asciiTheme="majorBidi" w:hAnsiTheme="majorBidi" w:cstheme="majorBidi"/>
              <w:b/>
              <w:bCs/>
              <w:color w:val="00B050"/>
              <w:sz w:val="14"/>
              <w:szCs w:val="14"/>
              <w:rtl/>
              <w:lang w:bidi="ar-DZ"/>
            </w:rPr>
            <w:t xml:space="preserve"> </w:t>
          </w:r>
        </w:p>
      </w:tc>
      <w:tc>
        <w:tcPr>
          <w:tcW w:w="491" w:type="pct"/>
          <w:tcBorders>
            <w:top w:val="single" w:sz="4" w:space="0" w:color="C0504D"/>
          </w:tcBorders>
          <w:shd w:val="clear" w:color="auto" w:fill="00B050"/>
          <w:vAlign w:val="center"/>
        </w:tcPr>
        <w:p w14:paraId="6EA726A7" w14:textId="77777777" w:rsidR="00CD6D47" w:rsidRPr="00B16372" w:rsidRDefault="00CD6D47" w:rsidP="0004687C">
          <w:pPr>
            <w:spacing w:after="0"/>
            <w:jc w:val="center"/>
            <w:rPr>
              <w:b/>
              <w:bCs/>
              <w:color w:val="00B050"/>
              <w:lang w:val="en-US"/>
            </w:rPr>
          </w:pPr>
          <w:r w:rsidRPr="0004687C">
            <w:rPr>
              <w:b/>
              <w:bCs/>
              <w:color w:val="FFFFFF" w:themeColor="background1"/>
            </w:rPr>
            <w:fldChar w:fldCharType="begin"/>
          </w:r>
          <w:r w:rsidRPr="0004687C">
            <w:rPr>
              <w:b/>
              <w:bCs/>
              <w:color w:val="FFFFFF" w:themeColor="background1"/>
            </w:rPr>
            <w:instrText>PAGE   \* MERGEFORMAT</w:instrText>
          </w:r>
          <w:r w:rsidRPr="0004687C">
            <w:rPr>
              <w:b/>
              <w:bCs/>
              <w:color w:val="FFFFFF" w:themeColor="background1"/>
            </w:rPr>
            <w:fldChar w:fldCharType="separate"/>
          </w:r>
          <w:r w:rsidRPr="0004687C">
            <w:rPr>
              <w:b/>
              <w:bCs/>
              <w:color w:val="FFFFFF" w:themeColor="background1"/>
            </w:rPr>
            <w:t>1</w:t>
          </w:r>
          <w:r w:rsidRPr="0004687C">
            <w:rPr>
              <w:b/>
              <w:bCs/>
              <w:color w:val="FFFFFF" w:themeColor="background1"/>
            </w:rPr>
            <w:fldChar w:fldCharType="end"/>
          </w:r>
        </w:p>
      </w:tc>
    </w:tr>
  </w:tbl>
  <w:p w14:paraId="3B842AEB" w14:textId="77777777" w:rsidR="00CD6D47" w:rsidRPr="009B0DDF" w:rsidRDefault="00CD6D47" w:rsidP="00CD6D47">
    <w:pPr>
      <w:tabs>
        <w:tab w:val="left" w:pos="5692"/>
      </w:tabs>
      <w:bidi/>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D28E" w14:textId="77777777" w:rsidR="001E6948" w:rsidRDefault="001E6948">
      <w:pPr>
        <w:spacing w:after="0" w:line="240" w:lineRule="auto"/>
      </w:pPr>
      <w:r>
        <w:separator/>
      </w:r>
    </w:p>
  </w:footnote>
  <w:footnote w:type="continuationSeparator" w:id="0">
    <w:p w14:paraId="39196488" w14:textId="77777777" w:rsidR="001E6948" w:rsidRDefault="001E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3D96" w14:textId="1D43BB13" w:rsidR="00306F4F" w:rsidRPr="00B16372" w:rsidRDefault="002707AA" w:rsidP="00B16372">
    <w:pPr>
      <w:pStyle w:val="a3"/>
      <w:pBdr>
        <w:bottom w:val="single" w:sz="4" w:space="1" w:color="auto"/>
      </w:pBdr>
      <w:shd w:val="clear" w:color="auto" w:fill="E2EFD9" w:themeFill="accent6" w:themeFillTint="33"/>
      <w:bidi/>
      <w:jc w:val="center"/>
      <w:rPr>
        <w:rFonts w:asciiTheme="majorBidi" w:hAnsiTheme="majorBidi" w:cstheme="majorBidi"/>
        <w:b/>
        <w:bCs/>
        <w:color w:val="00B050"/>
        <w:lang w:val="en-US"/>
      </w:rPr>
    </w:pPr>
    <w:r w:rsidRPr="00B16372">
      <w:rPr>
        <w:rFonts w:asciiTheme="majorBidi" w:hAnsiTheme="majorBidi" w:cstheme="majorBidi"/>
        <w:b/>
        <w:bCs/>
        <w:color w:val="00B050"/>
        <w:rtl/>
        <w:lang w:val="en-US"/>
      </w:rPr>
      <w:t>مجلة بحوث الاتصال</w:t>
    </w:r>
    <w:r w:rsidRPr="00B16372">
      <w:rPr>
        <w:rFonts w:asciiTheme="majorBidi" w:hAnsiTheme="majorBidi" w:cstheme="majorBidi"/>
        <w:b/>
        <w:bCs/>
        <w:color w:val="00B050"/>
        <w:lang w:val="en-US"/>
      </w:rPr>
      <w:t xml:space="preserve"> (Journal of Communication Research)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16cid:durableId="73570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11F6A"/>
    <w:rsid w:val="00044966"/>
    <w:rsid w:val="0004687C"/>
    <w:rsid w:val="000F0530"/>
    <w:rsid w:val="001328AF"/>
    <w:rsid w:val="00175F62"/>
    <w:rsid w:val="001B28CC"/>
    <w:rsid w:val="001C17FC"/>
    <w:rsid w:val="001D386C"/>
    <w:rsid w:val="001E6948"/>
    <w:rsid w:val="002707AA"/>
    <w:rsid w:val="00294996"/>
    <w:rsid w:val="002C1F6F"/>
    <w:rsid w:val="002C653C"/>
    <w:rsid w:val="00306F4F"/>
    <w:rsid w:val="00341308"/>
    <w:rsid w:val="00364E73"/>
    <w:rsid w:val="00372BE9"/>
    <w:rsid w:val="003B1808"/>
    <w:rsid w:val="003B5D63"/>
    <w:rsid w:val="004412CC"/>
    <w:rsid w:val="00504C9F"/>
    <w:rsid w:val="00512960"/>
    <w:rsid w:val="005158B6"/>
    <w:rsid w:val="00575A86"/>
    <w:rsid w:val="005A7B39"/>
    <w:rsid w:val="005D7424"/>
    <w:rsid w:val="005E056D"/>
    <w:rsid w:val="006853FC"/>
    <w:rsid w:val="00692630"/>
    <w:rsid w:val="00692A3E"/>
    <w:rsid w:val="006E3BFA"/>
    <w:rsid w:val="007050E8"/>
    <w:rsid w:val="00752F27"/>
    <w:rsid w:val="007539EC"/>
    <w:rsid w:val="007B268F"/>
    <w:rsid w:val="007F0542"/>
    <w:rsid w:val="00822E3B"/>
    <w:rsid w:val="008745B8"/>
    <w:rsid w:val="008A0D27"/>
    <w:rsid w:val="008E3E2C"/>
    <w:rsid w:val="009911DF"/>
    <w:rsid w:val="00A278B0"/>
    <w:rsid w:val="00AA08A5"/>
    <w:rsid w:val="00AF33A7"/>
    <w:rsid w:val="00B16372"/>
    <w:rsid w:val="00B3019B"/>
    <w:rsid w:val="00B33FF1"/>
    <w:rsid w:val="00C11AB0"/>
    <w:rsid w:val="00C24037"/>
    <w:rsid w:val="00C27D1C"/>
    <w:rsid w:val="00C5335A"/>
    <w:rsid w:val="00CD6D47"/>
    <w:rsid w:val="00DF3198"/>
    <w:rsid w:val="00DF3534"/>
    <w:rsid w:val="00E14B60"/>
    <w:rsid w:val="00E26E51"/>
    <w:rsid w:val="00E36B37"/>
    <w:rsid w:val="00E827C3"/>
    <w:rsid w:val="00F542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styleId="a6">
    <w:name w:val="Unresolved Mention"/>
    <w:basedOn w:val="a0"/>
    <w:uiPriority w:val="99"/>
    <w:semiHidden/>
    <w:unhideWhenUsed/>
    <w:rsid w:val="00E3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7829-86A7-42B9-B1D3-820CC1F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1295</Words>
  <Characters>7384</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المجلة الليبية للدراسات الأكاديمية المعاصرة</vt: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مجلة بحوث الاتصال</dc:title>
  <dc:subject/>
  <dc:creator>المجلة الليبية للدراسات الأكاديمية المعاصرة</dc:creator>
  <cp:keywords/>
  <dc:description/>
  <cp:lastModifiedBy>Abdussalam Ali Ahmed</cp:lastModifiedBy>
  <cp:revision>16</cp:revision>
  <dcterms:created xsi:type="dcterms:W3CDTF">2023-12-11T01:56:00Z</dcterms:created>
  <dcterms:modified xsi:type="dcterms:W3CDTF">2025-05-13T02:27:00Z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